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831D3" w14:textId="77777777" w:rsidR="00E8080E" w:rsidRPr="00E8080E" w:rsidRDefault="00E8080E" w:rsidP="00E8080E">
      <w:pPr>
        <w:rPr>
          <w:b/>
          <w:bCs/>
          <w:lang w:val="fr-FR"/>
        </w:rPr>
      </w:pPr>
      <w:r w:rsidRPr="00E8080E">
        <w:rPr>
          <w:b/>
          <w:bCs/>
          <w:lang w:val="fr-FR"/>
        </w:rPr>
        <w:t>Ce(</w:t>
      </w:r>
      <w:proofErr w:type="spellStart"/>
      <w:r w:rsidRPr="00E8080E">
        <w:rPr>
          <w:b/>
          <w:bCs/>
          <w:lang w:val="fr-FR"/>
        </w:rPr>
        <w:t>ux</w:t>
      </w:r>
      <w:proofErr w:type="spellEnd"/>
      <w:r w:rsidRPr="00E8080E">
        <w:rPr>
          <w:b/>
          <w:bCs/>
          <w:lang w:val="fr-FR"/>
        </w:rPr>
        <w:t>) qui soigne(nt)</w:t>
      </w:r>
    </w:p>
    <w:p w14:paraId="44DC51EE" w14:textId="77777777" w:rsidR="00E8080E" w:rsidRPr="00E8080E" w:rsidRDefault="00E8080E" w:rsidP="00E8080E">
      <w:pPr>
        <w:rPr>
          <w:i/>
          <w:iCs/>
          <w:lang w:val="fr-FR"/>
        </w:rPr>
      </w:pPr>
      <w:r w:rsidRPr="00E8080E">
        <w:rPr>
          <w:i/>
          <w:iCs/>
          <w:lang w:val="fr-FR"/>
        </w:rPr>
        <w:t xml:space="preserve">Un court-métrage documentaire tourné à l’hôpital de Bligny </w:t>
      </w:r>
    </w:p>
    <w:p w14:paraId="533FEEFA" w14:textId="77777777" w:rsidR="00E8080E" w:rsidRPr="00E8080E" w:rsidRDefault="00E8080E" w:rsidP="00E8080E">
      <w:pPr>
        <w:rPr>
          <w:i/>
          <w:iCs/>
          <w:lang w:val="fr-FR"/>
        </w:rPr>
      </w:pPr>
    </w:p>
    <w:p w14:paraId="56BFCCA7" w14:textId="77777777" w:rsidR="00E8080E" w:rsidRPr="00E8080E" w:rsidRDefault="00E8080E" w:rsidP="00E8080E">
      <w:pPr>
        <w:rPr>
          <w:lang w:val="fr-FR"/>
        </w:rPr>
      </w:pPr>
      <w:r w:rsidRPr="00E8080E">
        <w:rPr>
          <w:lang w:val="fr-FR"/>
        </w:rPr>
        <w:tab/>
        <w:t xml:space="preserve">Ce documentaire explore une autre manière de penser le soin à l’hôpital, en mettant en lumière un espace souvent oublié dans le parcours de soin </w:t>
      </w:r>
      <w:proofErr w:type="gramStart"/>
      <w:r w:rsidRPr="00E8080E">
        <w:rPr>
          <w:lang w:val="fr-FR"/>
        </w:rPr>
        <w:t>mais pourtant</w:t>
      </w:r>
      <w:proofErr w:type="gramEnd"/>
      <w:r w:rsidRPr="00E8080E">
        <w:rPr>
          <w:lang w:val="fr-FR"/>
        </w:rPr>
        <w:t xml:space="preserve"> essentiel : le parc extérieur. À l’hôpital de Bligny, spécialisé notamment dans la réadaptation cardiaque, la nature fait partie intégrante du parcours de soin. </w:t>
      </w:r>
    </w:p>
    <w:p w14:paraId="171B08B9" w14:textId="77777777" w:rsidR="00E8080E" w:rsidRPr="00E8080E" w:rsidRDefault="00E8080E" w:rsidP="00E8080E">
      <w:pPr>
        <w:rPr>
          <w:lang w:val="fr-FR"/>
        </w:rPr>
      </w:pPr>
      <w:r w:rsidRPr="00E8080E">
        <w:rPr>
          <w:lang w:val="fr-FR"/>
        </w:rPr>
        <w:tab/>
        <w:t>À travers le regard d’un patient en cardiologie, le film suit une journée type où la marche en extérieur, sur un terrain naturel, avec ses irrégularités, ses escaliers, ses chemins de terre, devient un véritable outil de rééducation. Cette activité permet de travailler l’équilibre, la perception de l’espace et la confiance en son corps, dans un environnement vivant. Le patient nous livre également son rapport intime à cet espace vert, aux plantes aux animaux qu’il y croise…</w:t>
      </w:r>
    </w:p>
    <w:p w14:paraId="032A63D3" w14:textId="77777777" w:rsidR="00E8080E" w:rsidRPr="00E8080E" w:rsidRDefault="00E8080E" w:rsidP="00E8080E">
      <w:pPr>
        <w:rPr>
          <w:lang w:val="fr-FR"/>
        </w:rPr>
      </w:pPr>
      <w:r w:rsidRPr="00E8080E">
        <w:rPr>
          <w:lang w:val="fr-FR"/>
        </w:rPr>
        <w:tab/>
        <w:t>Mais ce lieu est également le résultat d’un travail quotidien, mené par les agents d’entretien et les jardiniers de l’hôpital. À travers eux, le film révèle une autre forme de soin : discrète, manuelle, continue. Ce sont eux qui réparent, taillent les haies, désherbent, plantent… afin que les patients puissent, chaque jour, retrouver un espace vivant et praticable, apaisant pour l’esprit, souvent fragilisé par la maladie et les épreuves de la vie.</w:t>
      </w:r>
    </w:p>
    <w:p w14:paraId="0C443520" w14:textId="77777777" w:rsidR="00E8080E" w:rsidRPr="00E8080E" w:rsidRDefault="00E8080E" w:rsidP="00E8080E">
      <w:pPr>
        <w:rPr>
          <w:lang w:val="fr-FR"/>
        </w:rPr>
      </w:pPr>
    </w:p>
    <w:p w14:paraId="2FB6CB32" w14:textId="77777777" w:rsidR="00E8080E" w:rsidRPr="00E8080E" w:rsidRDefault="00E8080E" w:rsidP="00E8080E">
      <w:pPr>
        <w:rPr>
          <w:lang w:val="fr-FR"/>
        </w:rPr>
      </w:pPr>
      <w:r w:rsidRPr="00E8080E">
        <w:rPr>
          <w:lang w:val="fr-FR"/>
        </w:rPr>
        <w:tab/>
        <w:t>Une aide-soignante témoigne également, offrant un éclairage sur le lien entre l’équipe soignante, le patient et l’environnement extérieur. Elle explique comment les activités en plein air s’intègrent dans les objectifs de santé, et comment le cadre influence l’humeur et la motivation des patients.</w:t>
      </w:r>
    </w:p>
    <w:p w14:paraId="129DFAF9" w14:textId="77777777" w:rsidR="00E8080E" w:rsidRPr="00E8080E" w:rsidRDefault="00E8080E" w:rsidP="00E8080E">
      <w:pPr>
        <w:rPr>
          <w:lang w:val="fr-FR"/>
        </w:rPr>
      </w:pPr>
    </w:p>
    <w:p w14:paraId="51B1E76E" w14:textId="77777777" w:rsidR="00E8080E" w:rsidRPr="00E8080E" w:rsidRDefault="00E8080E" w:rsidP="00E8080E">
      <w:pPr>
        <w:rPr>
          <w:lang w:val="fr-FR"/>
        </w:rPr>
      </w:pPr>
      <w:r w:rsidRPr="00E8080E">
        <w:rPr>
          <w:lang w:val="fr-FR"/>
        </w:rPr>
        <w:tab/>
        <w:t>Au fil de la journée, le parc évolue : calme et presque vide le matin, uniquement occupé par les mains discrètes des agents d’entretien, aussi appelé “</w:t>
      </w:r>
      <w:r w:rsidRPr="00E8080E">
        <w:rPr>
          <w:i/>
          <w:iCs/>
          <w:lang w:val="fr-FR"/>
        </w:rPr>
        <w:t>La ferme</w:t>
      </w:r>
      <w:r w:rsidRPr="00E8080E">
        <w:rPr>
          <w:lang w:val="fr-FR"/>
        </w:rPr>
        <w:t>”, qui s’activent soigneusement à entretenir le parc pendant que les soins se déroulent dans les murs de l’hôpital.</w:t>
      </w:r>
    </w:p>
    <w:p w14:paraId="3108354D" w14:textId="77777777" w:rsidR="00E8080E" w:rsidRPr="00E8080E" w:rsidRDefault="00E8080E" w:rsidP="00E8080E">
      <w:pPr>
        <w:rPr>
          <w:lang w:val="fr-FR"/>
        </w:rPr>
      </w:pPr>
      <w:r w:rsidRPr="00E8080E">
        <w:rPr>
          <w:lang w:val="fr-FR"/>
        </w:rPr>
        <w:t>Une fois l’après-midi venue, le parc devient vivant et animé, entre promenades, tennis et bavardages sur un banc.</w:t>
      </w:r>
    </w:p>
    <w:p w14:paraId="22F18E09" w14:textId="77777777" w:rsidR="00E8080E" w:rsidRPr="00E8080E" w:rsidRDefault="00E8080E" w:rsidP="00E8080E">
      <w:pPr>
        <w:rPr>
          <w:lang w:val="fr-FR"/>
        </w:rPr>
      </w:pPr>
    </w:p>
    <w:p w14:paraId="27E2B88D" w14:textId="77777777" w:rsidR="00E8080E" w:rsidRPr="00E8080E" w:rsidRDefault="00E8080E" w:rsidP="00E8080E">
      <w:pPr>
        <w:rPr>
          <w:lang w:val="fr-FR"/>
        </w:rPr>
      </w:pPr>
      <w:r w:rsidRPr="00E8080E">
        <w:rPr>
          <w:lang w:val="fr-FR"/>
        </w:rPr>
        <w:lastRenderedPageBreak/>
        <w:tab/>
        <w:t>Le court-métrage C</w:t>
      </w:r>
      <w:r w:rsidRPr="00E8080E">
        <w:rPr>
          <w:i/>
          <w:iCs/>
          <w:lang w:val="fr-FR"/>
        </w:rPr>
        <w:t>e(</w:t>
      </w:r>
      <w:proofErr w:type="spellStart"/>
      <w:r w:rsidRPr="00E8080E">
        <w:rPr>
          <w:i/>
          <w:iCs/>
          <w:lang w:val="fr-FR"/>
        </w:rPr>
        <w:t>ux</w:t>
      </w:r>
      <w:proofErr w:type="spellEnd"/>
      <w:r w:rsidRPr="00E8080E">
        <w:rPr>
          <w:i/>
          <w:iCs/>
          <w:lang w:val="fr-FR"/>
        </w:rPr>
        <w:t>) qui soigne(nt)</w:t>
      </w:r>
      <w:r w:rsidRPr="00E8080E">
        <w:rPr>
          <w:lang w:val="fr-FR"/>
        </w:rPr>
        <w:t xml:space="preserve"> interroge les formes de soins invisibles : celles qui passent par un espace bien pensé, bien entretenu, et qui participent directement à l’amélioration de l’état de santé des patients.</w:t>
      </w:r>
    </w:p>
    <w:p w14:paraId="3FCEC56D" w14:textId="77777777" w:rsidR="00E8080E" w:rsidRPr="00E8080E" w:rsidRDefault="00E8080E" w:rsidP="00E8080E">
      <w:pPr>
        <w:rPr>
          <w:lang w:val="fr-FR"/>
        </w:rPr>
      </w:pPr>
    </w:p>
    <w:p w14:paraId="593461D0" w14:textId="37D9D5CA" w:rsidR="00AA2529" w:rsidRPr="00E8080E" w:rsidRDefault="00E8080E" w:rsidP="00E8080E">
      <w:pPr>
        <w:rPr>
          <w:lang w:val="fr-FR"/>
        </w:rPr>
      </w:pPr>
      <w:r w:rsidRPr="00E8080E">
        <w:rPr>
          <w:lang w:val="fr-FR"/>
        </w:rPr>
        <w:tab/>
        <w:t xml:space="preserve">Ce film explore un système de soin global, qui associe le travail des soignants, celui des agents d’entretien à celui de la nature qui contribuent à rendre le parcours de soin plus apaisé et favorable au </w:t>
      </w:r>
      <w:proofErr w:type="spellStart"/>
      <w:proofErr w:type="gramStart"/>
      <w:r w:rsidRPr="00E8080E">
        <w:rPr>
          <w:lang w:val="fr-FR"/>
        </w:rPr>
        <w:t>rétablissement.</w:t>
      </w:r>
      <w:r w:rsidR="00EC219A">
        <w:rPr>
          <w:lang w:val="fr-FR"/>
        </w:rPr>
        <w:t>i</w:t>
      </w:r>
      <w:proofErr w:type="spellEnd"/>
      <w:proofErr w:type="gramEnd"/>
    </w:p>
    <w:sectPr w:rsidR="00AA2529" w:rsidRPr="00E80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0E"/>
    <w:rsid w:val="000073C5"/>
    <w:rsid w:val="000F164F"/>
    <w:rsid w:val="00AA2529"/>
    <w:rsid w:val="00C164DA"/>
    <w:rsid w:val="00E8080E"/>
    <w:rsid w:val="00EC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A18F97"/>
  <w15:chartTrackingRefBased/>
  <w15:docId w15:val="{42CAC0B1-A6EB-4C47-B606-AF07E437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8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8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8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8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80E"/>
    <w:rPr>
      <w:rFonts w:eastAsiaTheme="majorEastAsia" w:cstheme="majorBidi"/>
      <w:color w:val="272727" w:themeColor="text1" w:themeTint="D8"/>
    </w:rPr>
  </w:style>
  <w:style w:type="paragraph" w:styleId="Title">
    <w:name w:val="Title"/>
    <w:basedOn w:val="Normal"/>
    <w:next w:val="Normal"/>
    <w:link w:val="TitleChar"/>
    <w:uiPriority w:val="10"/>
    <w:qFormat/>
    <w:rsid w:val="00E80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80E"/>
    <w:pPr>
      <w:spacing w:before="160"/>
      <w:jc w:val="center"/>
    </w:pPr>
    <w:rPr>
      <w:i/>
      <w:iCs/>
      <w:color w:val="404040" w:themeColor="text1" w:themeTint="BF"/>
    </w:rPr>
  </w:style>
  <w:style w:type="character" w:customStyle="1" w:styleId="QuoteChar">
    <w:name w:val="Quote Char"/>
    <w:basedOn w:val="DefaultParagraphFont"/>
    <w:link w:val="Quote"/>
    <w:uiPriority w:val="29"/>
    <w:rsid w:val="00E8080E"/>
    <w:rPr>
      <w:i/>
      <w:iCs/>
      <w:color w:val="404040" w:themeColor="text1" w:themeTint="BF"/>
    </w:rPr>
  </w:style>
  <w:style w:type="paragraph" w:styleId="ListParagraph">
    <w:name w:val="List Paragraph"/>
    <w:basedOn w:val="Normal"/>
    <w:uiPriority w:val="34"/>
    <w:qFormat/>
    <w:rsid w:val="00E8080E"/>
    <w:pPr>
      <w:ind w:left="720"/>
      <w:contextualSpacing/>
    </w:pPr>
  </w:style>
  <w:style w:type="character" w:styleId="IntenseEmphasis">
    <w:name w:val="Intense Emphasis"/>
    <w:basedOn w:val="DefaultParagraphFont"/>
    <w:uiPriority w:val="21"/>
    <w:qFormat/>
    <w:rsid w:val="00E8080E"/>
    <w:rPr>
      <w:i/>
      <w:iCs/>
      <w:color w:val="0F4761" w:themeColor="accent1" w:themeShade="BF"/>
    </w:rPr>
  </w:style>
  <w:style w:type="paragraph" w:styleId="IntenseQuote">
    <w:name w:val="Intense Quote"/>
    <w:basedOn w:val="Normal"/>
    <w:next w:val="Normal"/>
    <w:link w:val="IntenseQuoteChar"/>
    <w:uiPriority w:val="30"/>
    <w:qFormat/>
    <w:rsid w:val="00E80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80E"/>
    <w:rPr>
      <w:i/>
      <w:iCs/>
      <w:color w:val="0F4761" w:themeColor="accent1" w:themeShade="BF"/>
    </w:rPr>
  </w:style>
  <w:style w:type="character" w:styleId="IntenseReference">
    <w:name w:val="Intense Reference"/>
    <w:basedOn w:val="DefaultParagraphFont"/>
    <w:uiPriority w:val="32"/>
    <w:qFormat/>
    <w:rsid w:val="00E808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CLOAREC</dc:creator>
  <cp:keywords/>
  <dc:description/>
  <cp:lastModifiedBy>Candice CLOAREC</cp:lastModifiedBy>
  <cp:revision>2</cp:revision>
  <dcterms:created xsi:type="dcterms:W3CDTF">2025-05-27T08:21:00Z</dcterms:created>
  <dcterms:modified xsi:type="dcterms:W3CDTF">2025-05-27T08:21:00Z</dcterms:modified>
</cp:coreProperties>
</file>